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A022" w14:textId="7D47587E" w:rsidR="001753BF" w:rsidRDefault="00543C8A" w:rsidP="001753BF">
      <w:pPr>
        <w:spacing w:line="276" w:lineRule="auto"/>
        <w:jc w:val="center"/>
        <w:rPr>
          <w:b/>
          <w:bCs/>
          <w:color w:val="339966"/>
          <w:sz w:val="32"/>
          <w:szCs w:val="32"/>
          <w:lang w:val="hr"/>
        </w:rPr>
      </w:pPr>
      <w:r w:rsidRPr="005606AC">
        <w:rPr>
          <w:b/>
          <w:bCs/>
          <w:color w:val="339966"/>
          <w:sz w:val="32"/>
          <w:szCs w:val="32"/>
          <w:lang w:val="hr"/>
        </w:rPr>
        <w:t>Upute za reklamaciju</w:t>
      </w:r>
    </w:p>
    <w:p w14:paraId="351AE24C" w14:textId="77777777" w:rsidR="0084123F" w:rsidRPr="001753BF" w:rsidRDefault="0084123F" w:rsidP="001753BF">
      <w:pPr>
        <w:spacing w:line="276" w:lineRule="auto"/>
        <w:jc w:val="center"/>
        <w:rPr>
          <w:b/>
          <w:bCs/>
          <w:color w:val="339966"/>
          <w:sz w:val="32"/>
          <w:szCs w:val="32"/>
          <w:lang w:val="hr"/>
        </w:rPr>
      </w:pPr>
    </w:p>
    <w:p w14:paraId="59909F29" w14:textId="2F35695A" w:rsidR="00393F72" w:rsidRPr="00FF57A4" w:rsidRDefault="00943E28" w:rsidP="0005254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Upute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za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reklamaciju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r w:rsidR="00D161FF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i</w:t>
      </w:r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Reklamacijski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zapisnik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sastavljen</w:t>
      </w:r>
      <w:r w:rsidR="00052545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i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="001753BF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su</w:t>
      </w:r>
      <w:proofErr w:type="spellEnd"/>
      <w:r w:rsidR="001753BF"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>sukladno</w:t>
      </w:r>
      <w:proofErr w:type="spellEnd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>detaljnim</w:t>
      </w:r>
      <w:proofErr w:type="spellEnd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>zahtjevima</w:t>
      </w:r>
      <w:proofErr w:type="spellEnd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 xml:space="preserve"> </w:t>
      </w:r>
      <w:r w:rsidR="00D161FF"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>i</w:t>
      </w:r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>pravilnicima</w:t>
      </w:r>
      <w:proofErr w:type="spellEnd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>dobavljača</w:t>
      </w:r>
      <w:proofErr w:type="spellEnd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 xml:space="preserve"> (</w:t>
      </w:r>
      <w:proofErr w:type="spellStart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>tvornica</w:t>
      </w:r>
      <w:proofErr w:type="spellEnd"/>
      <w:r w:rsidRPr="00FF57A4">
        <w:rPr>
          <w:rFonts w:asciiTheme="majorHAnsi" w:hAnsiTheme="majorHAnsi" w:cstheme="majorHAnsi"/>
          <w:b/>
          <w:bCs/>
          <w:sz w:val="24"/>
          <w:szCs w:val="24"/>
          <w:lang w:val="en-US" w:eastAsia="hr-HR"/>
        </w:rPr>
        <w:t>)</w:t>
      </w:r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u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svrhu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što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brže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obrade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reklamacija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r w:rsidR="00D161FF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i</w:t>
      </w:r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postupanja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po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odštetnim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zahtjevima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.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Prije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ispunjavanja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Reklamacijskog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zapisnika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molimo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da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pročitate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Upute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za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reklamaciju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.</w:t>
      </w:r>
    </w:p>
    <w:p w14:paraId="7C1D611B" w14:textId="2F5611B3" w:rsidR="000A1209" w:rsidRPr="00FF57A4" w:rsidRDefault="00943E28" w:rsidP="00052545">
      <w:pPr>
        <w:spacing w:line="276" w:lineRule="auto"/>
        <w:ind w:right="170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  <w:r w:rsidRPr="00FF57A4">
        <w:rPr>
          <w:rFonts w:asciiTheme="majorHAnsi" w:hAnsiTheme="majorHAnsi" w:cstheme="majorHAnsi"/>
          <w:sz w:val="24"/>
          <w:szCs w:val="24"/>
          <w:lang w:val="hr"/>
        </w:rPr>
        <w:t>K</w:t>
      </w:r>
      <w:r w:rsidR="006315A2" w:rsidRPr="00FF57A4">
        <w:rPr>
          <w:rFonts w:asciiTheme="majorHAnsi" w:hAnsiTheme="majorHAnsi" w:cstheme="majorHAnsi"/>
          <w:sz w:val="24"/>
          <w:szCs w:val="24"/>
          <w:lang w:val="hr"/>
        </w:rPr>
        <w:t>upac je</w:t>
      </w: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 nedostatke na proizvodu</w:t>
      </w:r>
      <w:r w:rsidR="006315A2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dužan u što kraćem roku, pisanim putem (</w:t>
      </w:r>
      <w:r w:rsidR="00052545" w:rsidRPr="00FF57A4">
        <w:rPr>
          <w:rFonts w:asciiTheme="majorHAnsi" w:hAnsiTheme="majorHAnsi" w:cstheme="majorHAnsi"/>
          <w:sz w:val="24"/>
          <w:szCs w:val="24"/>
          <w:lang w:val="hr"/>
        </w:rPr>
        <w:t>e-</w:t>
      </w:r>
      <w:r w:rsidR="006315A2" w:rsidRPr="00FF57A4">
        <w:rPr>
          <w:rFonts w:asciiTheme="majorHAnsi" w:hAnsiTheme="majorHAnsi" w:cstheme="majorHAnsi"/>
          <w:sz w:val="24"/>
          <w:szCs w:val="24"/>
          <w:lang w:val="hr"/>
        </w:rPr>
        <w:t>mailom)</w:t>
      </w: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 </w:t>
      </w:r>
      <w:r w:rsidR="006315A2" w:rsidRPr="00FF57A4">
        <w:rPr>
          <w:rFonts w:asciiTheme="majorHAnsi" w:hAnsiTheme="majorHAnsi" w:cstheme="majorHAnsi"/>
          <w:sz w:val="24"/>
          <w:szCs w:val="24"/>
          <w:lang w:val="hr"/>
        </w:rPr>
        <w:t xml:space="preserve">prijaviti komercijalistu te postupiti u skladu s </w:t>
      </w:r>
      <w:r w:rsidR="005606AC" w:rsidRPr="00FF57A4">
        <w:rPr>
          <w:rFonts w:asciiTheme="majorHAnsi" w:hAnsiTheme="majorHAnsi" w:cstheme="majorHAnsi"/>
          <w:sz w:val="24"/>
          <w:szCs w:val="24"/>
          <w:lang w:val="hr"/>
        </w:rPr>
        <w:t>daljnjim</w:t>
      </w:r>
      <w:r w:rsidR="006315A2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uputama komercijalista.</w:t>
      </w:r>
    </w:p>
    <w:p w14:paraId="393C4AE3" w14:textId="7465DE12" w:rsidR="002A0EF6" w:rsidRPr="00FF57A4" w:rsidRDefault="00FA0B1C" w:rsidP="0005254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"/>
        </w:rPr>
      </w:pP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U </w:t>
      </w:r>
      <w:r w:rsidR="00052545" w:rsidRPr="00FF57A4">
        <w:rPr>
          <w:rFonts w:asciiTheme="majorHAnsi" w:hAnsiTheme="majorHAnsi" w:cstheme="majorHAnsi"/>
          <w:sz w:val="24"/>
          <w:szCs w:val="24"/>
          <w:lang w:val="hr"/>
        </w:rPr>
        <w:t>e-</w:t>
      </w: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mailu </w:t>
      </w:r>
      <w:r w:rsidR="00943E28" w:rsidRPr="00FF57A4">
        <w:rPr>
          <w:rFonts w:asciiTheme="majorHAnsi" w:hAnsiTheme="majorHAnsi" w:cstheme="majorHAnsi"/>
          <w:sz w:val="24"/>
          <w:szCs w:val="24"/>
          <w:lang w:val="hr"/>
        </w:rPr>
        <w:t>je potrebno</w:t>
      </w: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 navesti naziv artikla</w:t>
      </w:r>
      <w:r w:rsidR="00C613B4" w:rsidRPr="00FF57A4">
        <w:rPr>
          <w:rFonts w:asciiTheme="majorHAnsi" w:hAnsiTheme="majorHAnsi" w:cstheme="majorHAnsi"/>
          <w:sz w:val="24"/>
          <w:szCs w:val="24"/>
          <w:lang w:val="hr"/>
        </w:rPr>
        <w:t>,</w:t>
      </w: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 opis nedostatka</w:t>
      </w:r>
      <w:r w:rsidR="00DC7FCB" w:rsidRPr="00FF57A4">
        <w:rPr>
          <w:rFonts w:asciiTheme="majorHAnsi" w:hAnsiTheme="majorHAnsi" w:cstheme="majorHAnsi"/>
          <w:sz w:val="24"/>
          <w:szCs w:val="24"/>
          <w:lang w:val="hr"/>
        </w:rPr>
        <w:t>, broj otpremnice po kojoj je</w:t>
      </w:r>
      <w:r w:rsidR="00FB2D7D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kupac</w:t>
      </w:r>
      <w:r w:rsidR="00DC7FCB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zaprimio robu</w:t>
      </w:r>
      <w:r w:rsidR="00315983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te eventualne dodatne troškove koje je nedostatak robe </w:t>
      </w:r>
      <w:r w:rsidR="005B6BC8" w:rsidRPr="00FF57A4">
        <w:rPr>
          <w:rFonts w:asciiTheme="majorHAnsi" w:hAnsiTheme="majorHAnsi" w:cstheme="majorHAnsi"/>
          <w:sz w:val="24"/>
          <w:szCs w:val="24"/>
          <w:lang w:val="hr"/>
        </w:rPr>
        <w:t xml:space="preserve">prouzročio (npr. </w:t>
      </w:r>
      <w:r w:rsidR="002577CB" w:rsidRPr="00FF57A4">
        <w:rPr>
          <w:rFonts w:asciiTheme="majorHAnsi" w:hAnsiTheme="majorHAnsi" w:cstheme="majorHAnsi"/>
          <w:sz w:val="24"/>
          <w:szCs w:val="24"/>
          <w:lang w:val="hr"/>
        </w:rPr>
        <w:t>stajanje</w:t>
      </w:r>
      <w:r w:rsidR="005B6BC8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stroja</w:t>
      </w:r>
      <w:r w:rsidR="001753BF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i sl.</w:t>
      </w:r>
      <w:r w:rsidR="005B6BC8" w:rsidRPr="00FF57A4">
        <w:rPr>
          <w:rFonts w:asciiTheme="majorHAnsi" w:hAnsiTheme="majorHAnsi" w:cstheme="majorHAnsi"/>
          <w:sz w:val="24"/>
          <w:szCs w:val="24"/>
          <w:lang w:val="hr"/>
        </w:rPr>
        <w:t>)</w:t>
      </w:r>
      <w:r w:rsidR="00FF4B13" w:rsidRPr="00FF57A4">
        <w:rPr>
          <w:rFonts w:asciiTheme="majorHAnsi" w:hAnsiTheme="majorHAnsi" w:cstheme="majorHAnsi"/>
          <w:sz w:val="24"/>
          <w:szCs w:val="24"/>
          <w:lang w:val="hr"/>
        </w:rPr>
        <w:t>.</w:t>
      </w:r>
    </w:p>
    <w:p w14:paraId="03054C28" w14:textId="77777777" w:rsidR="0084123F" w:rsidRPr="0084123F" w:rsidRDefault="0084123F" w:rsidP="00052545">
      <w:pPr>
        <w:spacing w:line="276" w:lineRule="auto"/>
        <w:jc w:val="both"/>
        <w:rPr>
          <w:sz w:val="24"/>
          <w:szCs w:val="24"/>
          <w:lang w:val="hr"/>
        </w:rPr>
      </w:pPr>
    </w:p>
    <w:p w14:paraId="680C7B01" w14:textId="48665190" w:rsidR="00676002" w:rsidRPr="009A2E4A" w:rsidRDefault="00676002" w:rsidP="00052545">
      <w:pPr>
        <w:spacing w:line="276" w:lineRule="auto"/>
        <w:jc w:val="both"/>
        <w:rPr>
          <w:rFonts w:asciiTheme="majorHAnsi" w:hAnsiTheme="majorHAnsi" w:cstheme="majorHAnsi"/>
          <w:b/>
          <w:bCs/>
          <w:color w:val="339966"/>
          <w:sz w:val="24"/>
          <w:szCs w:val="24"/>
          <w:lang w:val="en-US" w:eastAsia="hr-HR"/>
        </w:rPr>
      </w:pPr>
      <w:r w:rsidRPr="009A2E4A">
        <w:rPr>
          <w:b/>
          <w:bCs/>
          <w:color w:val="339966"/>
          <w:sz w:val="24"/>
          <w:szCs w:val="24"/>
          <w:lang w:val="hr"/>
        </w:rPr>
        <w:t>Kao dokaz reklamacije kupac je dužan priložiti</w:t>
      </w:r>
      <w:r w:rsidR="00FB2D7D">
        <w:rPr>
          <w:b/>
          <w:bCs/>
          <w:color w:val="339966"/>
          <w:sz w:val="24"/>
          <w:szCs w:val="24"/>
          <w:lang w:val="hr"/>
        </w:rPr>
        <w:t>:</w:t>
      </w:r>
    </w:p>
    <w:p w14:paraId="558776FB" w14:textId="240CB403" w:rsidR="00676002" w:rsidRPr="00FF57A4" w:rsidRDefault="00676002" w:rsidP="000525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10 </w:t>
      </w:r>
      <w:r w:rsidRPr="00FF57A4">
        <w:rPr>
          <w:rFonts w:asciiTheme="majorHAnsi" w:hAnsiTheme="majorHAnsi" w:cstheme="majorHAnsi"/>
          <w:b/>
          <w:sz w:val="24"/>
          <w:szCs w:val="24"/>
          <w:lang w:val="hr"/>
        </w:rPr>
        <w:t>otisnutih</w:t>
      </w: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 araka</w:t>
      </w:r>
      <w:r w:rsidR="00393F72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</w:t>
      </w:r>
      <w:bookmarkStart w:id="0" w:name="_Hlk102136660"/>
      <w:r w:rsidR="00393F72" w:rsidRPr="00FF57A4">
        <w:rPr>
          <w:rFonts w:asciiTheme="majorHAnsi" w:hAnsiTheme="majorHAnsi" w:cstheme="majorHAnsi"/>
          <w:sz w:val="24"/>
          <w:szCs w:val="24"/>
          <w:lang w:val="hr"/>
        </w:rPr>
        <w:t xml:space="preserve">na </w:t>
      </w:r>
      <w:r w:rsidR="00FB2D7D" w:rsidRPr="00FF57A4">
        <w:rPr>
          <w:rFonts w:asciiTheme="majorHAnsi" w:hAnsiTheme="majorHAnsi" w:cstheme="majorHAnsi"/>
          <w:sz w:val="24"/>
          <w:szCs w:val="24"/>
          <w:lang w:val="hr"/>
        </w:rPr>
        <w:t>kojima treba</w:t>
      </w:r>
      <w:r w:rsidR="005C338D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jasno</w:t>
      </w:r>
      <w:r w:rsidR="00393F72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označiti grešku</w:t>
      </w:r>
      <w:r w:rsidR="00FB2D7D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(zaokružiti ili podcrtati)</w:t>
      </w:r>
    </w:p>
    <w:bookmarkEnd w:id="0"/>
    <w:p w14:paraId="6EA45C87" w14:textId="77777777" w:rsidR="00D23028" w:rsidRPr="00FF57A4" w:rsidRDefault="00393F72" w:rsidP="000525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10 </w:t>
      </w:r>
      <w:r w:rsidRPr="00FF57A4">
        <w:rPr>
          <w:rFonts w:asciiTheme="majorHAnsi" w:hAnsiTheme="majorHAnsi" w:cstheme="majorHAnsi"/>
          <w:b/>
          <w:sz w:val="24"/>
          <w:szCs w:val="24"/>
          <w:lang w:val="hr"/>
        </w:rPr>
        <w:t>neotisnutih</w:t>
      </w: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 araka</w:t>
      </w:r>
      <w:r w:rsidR="00FB2D7D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na kojima treba jasno označiti grešku (zaokružiti ili podcrtati)</w:t>
      </w:r>
    </w:p>
    <w:p w14:paraId="487154F3" w14:textId="2F568B5E" w:rsidR="00D161FF" w:rsidRPr="00FF57A4" w:rsidRDefault="00D161FF" w:rsidP="00052545">
      <w:pPr>
        <w:spacing w:after="0" w:line="276" w:lineRule="auto"/>
        <w:jc w:val="both"/>
        <w:rPr>
          <w:rFonts w:asciiTheme="majorHAnsi" w:hAnsiTheme="majorHAnsi" w:cstheme="majorHAnsi"/>
          <w:i/>
          <w:sz w:val="24"/>
          <w:szCs w:val="24"/>
          <w:lang w:val="hr"/>
        </w:rPr>
      </w:pPr>
      <w:r w:rsidRPr="00FF57A4">
        <w:rPr>
          <w:rFonts w:asciiTheme="majorHAnsi" w:hAnsiTheme="majorHAnsi" w:cstheme="majorHAnsi"/>
          <w:b/>
          <w:bCs/>
          <w:iCs/>
          <w:sz w:val="24"/>
          <w:szCs w:val="24"/>
          <w:u w:val="single"/>
          <w:lang w:val="hr"/>
        </w:rPr>
        <w:t>VAŽNO</w:t>
      </w:r>
      <w:r w:rsidR="005C338D"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 – prilikom </w:t>
      </w:r>
      <w:r w:rsidR="001753BF"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izdvajanja </w:t>
      </w:r>
      <w:r w:rsidR="00FB2D7D" w:rsidRPr="00FF57A4">
        <w:rPr>
          <w:rFonts w:asciiTheme="majorHAnsi" w:hAnsiTheme="majorHAnsi" w:cstheme="majorHAnsi"/>
          <w:i/>
          <w:sz w:val="24"/>
          <w:szCs w:val="24"/>
          <w:lang w:val="hr"/>
        </w:rPr>
        <w:t>neotisnutih</w:t>
      </w:r>
      <w:r w:rsidR="005C338D"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 araka</w:t>
      </w:r>
      <w:r w:rsidR="00FB2D7D"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 iz omota ili sa palete</w:t>
      </w:r>
      <w:r w:rsidR="005C338D"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 bitno je da</w:t>
      </w:r>
      <w:r w:rsidR="00FA3A52"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 se</w:t>
      </w:r>
      <w:r w:rsidR="005C338D"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 arci</w:t>
      </w:r>
    </w:p>
    <w:p w14:paraId="7581019F" w14:textId="325A8632" w:rsidR="005606AC" w:rsidRPr="00FF57A4" w:rsidRDefault="005C338D" w:rsidP="0005254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  <w:r w:rsidRPr="00FF57A4">
        <w:rPr>
          <w:rFonts w:asciiTheme="majorHAnsi" w:hAnsiTheme="majorHAnsi" w:cstheme="majorHAnsi"/>
          <w:i/>
          <w:sz w:val="24"/>
          <w:szCs w:val="24"/>
          <w:lang w:val="hr"/>
        </w:rPr>
        <w:t>uzimaju s palete (omota) redom kako su složeni</w:t>
      </w:r>
      <w:r w:rsidR="0084123F" w:rsidRPr="00FF57A4">
        <w:rPr>
          <w:rFonts w:asciiTheme="majorHAnsi" w:hAnsiTheme="majorHAnsi" w:cstheme="majorHAnsi"/>
          <w:i/>
          <w:sz w:val="24"/>
          <w:szCs w:val="24"/>
          <w:lang w:val="hr"/>
        </w:rPr>
        <w:t>;</w:t>
      </w:r>
      <w:r w:rsidR="004E0B27"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 </w:t>
      </w:r>
      <w:r w:rsidRPr="00FF57A4">
        <w:rPr>
          <w:rFonts w:asciiTheme="majorHAnsi" w:hAnsiTheme="majorHAnsi" w:cstheme="majorHAnsi"/>
          <w:i/>
          <w:sz w:val="24"/>
          <w:szCs w:val="24"/>
          <w:lang w:val="hr"/>
        </w:rPr>
        <w:t>nikako ne izvlačiti zasebno arke s greškom.</w:t>
      </w:r>
    </w:p>
    <w:p w14:paraId="15200F25" w14:textId="5BB58EA9" w:rsidR="002A0EF6" w:rsidRPr="00FF57A4" w:rsidRDefault="005C338D" w:rsidP="00052545">
      <w:pPr>
        <w:spacing w:after="0" w:line="276" w:lineRule="auto"/>
        <w:jc w:val="both"/>
        <w:rPr>
          <w:rFonts w:asciiTheme="majorHAnsi" w:hAnsiTheme="majorHAnsi" w:cstheme="majorHAnsi"/>
          <w:i/>
          <w:sz w:val="24"/>
          <w:szCs w:val="24"/>
          <w:lang w:val="hr"/>
        </w:rPr>
      </w:pPr>
      <w:r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Uzorke je potrebno predati </w:t>
      </w:r>
      <w:r w:rsidR="005606AC" w:rsidRPr="00FF57A4">
        <w:rPr>
          <w:rFonts w:asciiTheme="majorHAnsi" w:hAnsiTheme="majorHAnsi" w:cstheme="majorHAnsi"/>
          <w:i/>
          <w:sz w:val="24"/>
          <w:szCs w:val="24"/>
          <w:lang w:val="hr"/>
        </w:rPr>
        <w:t>originalno</w:t>
      </w:r>
      <w:r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 ravne, </w:t>
      </w:r>
      <w:r w:rsidR="005606AC" w:rsidRPr="00FF57A4">
        <w:rPr>
          <w:rFonts w:asciiTheme="majorHAnsi" w:hAnsiTheme="majorHAnsi" w:cstheme="majorHAnsi"/>
          <w:b/>
          <w:bCs/>
          <w:i/>
          <w:sz w:val="24"/>
          <w:szCs w:val="24"/>
          <w:lang w:val="hr"/>
        </w:rPr>
        <w:t>ne smiju</w:t>
      </w:r>
      <w:r w:rsidRPr="00FF57A4">
        <w:rPr>
          <w:rFonts w:asciiTheme="majorHAnsi" w:hAnsiTheme="majorHAnsi" w:cstheme="majorHAnsi"/>
          <w:b/>
          <w:bCs/>
          <w:i/>
          <w:sz w:val="24"/>
          <w:szCs w:val="24"/>
          <w:lang w:val="hr"/>
        </w:rPr>
        <w:t xml:space="preserve"> se ni u kojem slučaju</w:t>
      </w:r>
      <w:r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 </w:t>
      </w:r>
      <w:r w:rsidR="005606AC" w:rsidRPr="00FF57A4">
        <w:rPr>
          <w:rFonts w:asciiTheme="majorHAnsi" w:hAnsiTheme="majorHAnsi" w:cstheme="majorHAnsi"/>
          <w:i/>
          <w:sz w:val="24"/>
          <w:szCs w:val="24"/>
          <w:lang w:val="hr"/>
        </w:rPr>
        <w:t>pres</w:t>
      </w:r>
      <w:r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avijati, </w:t>
      </w:r>
      <w:r w:rsidR="005606AC" w:rsidRPr="00FF57A4">
        <w:rPr>
          <w:rFonts w:asciiTheme="majorHAnsi" w:hAnsiTheme="majorHAnsi" w:cstheme="majorHAnsi"/>
          <w:i/>
          <w:sz w:val="24"/>
          <w:szCs w:val="24"/>
          <w:lang w:val="hr"/>
        </w:rPr>
        <w:t>„</w:t>
      </w:r>
      <w:r w:rsidRPr="00FF57A4">
        <w:rPr>
          <w:rFonts w:asciiTheme="majorHAnsi" w:hAnsiTheme="majorHAnsi" w:cstheme="majorHAnsi"/>
          <w:i/>
          <w:sz w:val="24"/>
          <w:szCs w:val="24"/>
          <w:lang w:val="hr"/>
        </w:rPr>
        <w:t>rolati</w:t>
      </w:r>
      <w:r w:rsidR="005606AC" w:rsidRPr="00FF57A4">
        <w:rPr>
          <w:rFonts w:asciiTheme="majorHAnsi" w:hAnsiTheme="majorHAnsi" w:cstheme="majorHAnsi"/>
          <w:i/>
          <w:sz w:val="24"/>
          <w:szCs w:val="24"/>
          <w:lang w:val="hr"/>
        </w:rPr>
        <w:t>“</w:t>
      </w:r>
      <w:r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 i slično.</w:t>
      </w:r>
      <w:r w:rsidR="008167C1"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 </w:t>
      </w:r>
    </w:p>
    <w:p w14:paraId="4D4CB0DE" w14:textId="77777777" w:rsidR="001753BF" w:rsidRPr="008167C1" w:rsidRDefault="001753BF" w:rsidP="00052545">
      <w:pPr>
        <w:spacing w:after="0" w:line="276" w:lineRule="auto"/>
        <w:jc w:val="both"/>
        <w:rPr>
          <w:i/>
          <w:sz w:val="24"/>
          <w:szCs w:val="24"/>
          <w:lang w:val="hr"/>
        </w:rPr>
      </w:pPr>
    </w:p>
    <w:p w14:paraId="2E62D01D" w14:textId="0B177AE5" w:rsidR="00FE54C7" w:rsidRPr="00FF57A4" w:rsidRDefault="00E86E63" w:rsidP="0005254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Uz </w:t>
      </w:r>
      <w:r w:rsidR="00FB2D7D" w:rsidRPr="00FF57A4">
        <w:rPr>
          <w:rFonts w:asciiTheme="majorHAnsi" w:hAnsiTheme="majorHAnsi" w:cstheme="majorHAnsi"/>
          <w:sz w:val="24"/>
          <w:szCs w:val="24"/>
          <w:lang w:val="hr"/>
        </w:rPr>
        <w:t>reklamiran</w:t>
      </w:r>
      <w:r w:rsidR="007A4C68" w:rsidRPr="00FF57A4">
        <w:rPr>
          <w:rFonts w:asciiTheme="majorHAnsi" w:hAnsiTheme="majorHAnsi" w:cstheme="majorHAnsi"/>
          <w:sz w:val="24"/>
          <w:szCs w:val="24"/>
          <w:lang w:val="hr"/>
        </w:rPr>
        <w:t>i papir</w:t>
      </w:r>
      <w:r w:rsidR="00FB2D7D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potrebno</w:t>
      </w:r>
      <w:r w:rsidR="00BA3911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je</w:t>
      </w:r>
      <w:r w:rsidRPr="00FF57A4">
        <w:rPr>
          <w:rFonts w:asciiTheme="majorHAnsi" w:hAnsiTheme="majorHAnsi" w:cstheme="majorHAnsi"/>
          <w:sz w:val="24"/>
          <w:szCs w:val="24"/>
          <w:lang w:val="hr"/>
        </w:rPr>
        <w:t xml:space="preserve"> priložiti </w:t>
      </w:r>
      <w:r w:rsidRPr="00FF57A4">
        <w:rPr>
          <w:rFonts w:asciiTheme="majorHAnsi" w:hAnsiTheme="majorHAnsi" w:cstheme="majorHAnsi"/>
          <w:b/>
          <w:bCs/>
          <w:sz w:val="24"/>
          <w:szCs w:val="24"/>
          <w:lang w:val="hr"/>
        </w:rPr>
        <w:t>etiket</w:t>
      </w:r>
      <w:r w:rsidR="007A4C68" w:rsidRPr="00FF57A4">
        <w:rPr>
          <w:rFonts w:asciiTheme="majorHAnsi" w:hAnsiTheme="majorHAnsi" w:cstheme="majorHAnsi"/>
          <w:b/>
          <w:bCs/>
          <w:sz w:val="24"/>
          <w:szCs w:val="24"/>
          <w:lang w:val="hr"/>
        </w:rPr>
        <w:t>e</w:t>
      </w:r>
      <w:r w:rsidRPr="00FF57A4">
        <w:rPr>
          <w:rFonts w:asciiTheme="majorHAnsi" w:hAnsiTheme="majorHAnsi" w:cstheme="majorHAnsi"/>
          <w:b/>
          <w:bCs/>
          <w:sz w:val="24"/>
          <w:szCs w:val="24"/>
          <w:lang w:val="hr"/>
        </w:rPr>
        <w:t xml:space="preserve"> palet</w:t>
      </w:r>
      <w:r w:rsidR="007A4C68" w:rsidRPr="00FF57A4">
        <w:rPr>
          <w:rFonts w:asciiTheme="majorHAnsi" w:hAnsiTheme="majorHAnsi" w:cstheme="majorHAnsi"/>
          <w:b/>
          <w:bCs/>
          <w:sz w:val="24"/>
          <w:szCs w:val="24"/>
          <w:lang w:val="hr"/>
        </w:rPr>
        <w:t>a</w:t>
      </w:r>
      <w:r w:rsidR="00ED056A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(omota) </w:t>
      </w:r>
      <w:r w:rsidRPr="00FF57A4">
        <w:rPr>
          <w:rFonts w:asciiTheme="majorHAnsi" w:hAnsiTheme="majorHAnsi" w:cstheme="majorHAnsi"/>
          <w:sz w:val="24"/>
          <w:szCs w:val="24"/>
          <w:lang w:val="hr"/>
        </w:rPr>
        <w:t>iz koji</w:t>
      </w:r>
      <w:r w:rsidR="007A4C68" w:rsidRPr="00FF57A4">
        <w:rPr>
          <w:rFonts w:asciiTheme="majorHAnsi" w:hAnsiTheme="majorHAnsi" w:cstheme="majorHAnsi"/>
          <w:sz w:val="24"/>
          <w:szCs w:val="24"/>
          <w:lang w:val="hr"/>
        </w:rPr>
        <w:t xml:space="preserve">h su </w:t>
      </w:r>
      <w:r w:rsidR="00BA3911" w:rsidRPr="00FF57A4">
        <w:rPr>
          <w:rFonts w:asciiTheme="majorHAnsi" w:hAnsiTheme="majorHAnsi" w:cstheme="majorHAnsi"/>
          <w:sz w:val="24"/>
          <w:szCs w:val="24"/>
          <w:lang w:val="hr"/>
        </w:rPr>
        <w:t xml:space="preserve">arci </w:t>
      </w:r>
      <w:r w:rsidR="00D3296E">
        <w:rPr>
          <w:rFonts w:asciiTheme="majorHAnsi" w:hAnsiTheme="majorHAnsi" w:cstheme="majorHAnsi"/>
          <w:sz w:val="24"/>
          <w:szCs w:val="24"/>
          <w:lang w:val="hr"/>
        </w:rPr>
        <w:t>izdvojeni</w:t>
      </w:r>
      <w:r w:rsidR="007A4C68" w:rsidRPr="00FF57A4">
        <w:rPr>
          <w:rFonts w:asciiTheme="majorHAnsi" w:hAnsiTheme="majorHAnsi" w:cstheme="majorHAnsi"/>
          <w:sz w:val="24"/>
          <w:szCs w:val="24"/>
          <w:lang w:val="hr"/>
        </w:rPr>
        <w:t xml:space="preserve"> </w:t>
      </w:r>
    </w:p>
    <w:p w14:paraId="4E15014B" w14:textId="0C0C97BB" w:rsidR="00E86E63" w:rsidRPr="00FF57A4" w:rsidRDefault="00D161FF" w:rsidP="00052545">
      <w:pPr>
        <w:spacing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</w:pPr>
      <w:r w:rsidRPr="00FF57A4">
        <w:rPr>
          <w:rFonts w:asciiTheme="majorHAnsi" w:hAnsiTheme="majorHAnsi" w:cstheme="majorHAnsi"/>
          <w:b/>
          <w:bCs/>
          <w:sz w:val="24"/>
          <w:szCs w:val="24"/>
          <w:u w:val="single"/>
          <w:lang w:val="en-US" w:eastAsia="hr-HR"/>
        </w:rPr>
        <w:t>VAŽNO</w:t>
      </w:r>
      <w:r w:rsidR="001753BF" w:rsidRPr="00FF57A4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lang w:val="en-US" w:eastAsia="hr-HR"/>
        </w:rPr>
        <w:t xml:space="preserve"> </w:t>
      </w:r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- </w:t>
      </w:r>
      <w:proofErr w:type="spellStart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etiket</w:t>
      </w:r>
      <w:r w:rsidR="007A4C68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e</w:t>
      </w:r>
      <w:proofErr w:type="spellEnd"/>
      <w:r w:rsidR="007A4C68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</w:t>
      </w:r>
      <w:proofErr w:type="spellStart"/>
      <w:r w:rsidR="007A4C68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sa</w:t>
      </w:r>
      <w:proofErr w:type="spellEnd"/>
      <w:r w:rsidR="007A4C68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paleta/</w:t>
      </w:r>
      <w:proofErr w:type="spellStart"/>
      <w:r w:rsidR="007A4C68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omota</w:t>
      </w:r>
      <w:proofErr w:type="spellEnd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</w:t>
      </w:r>
      <w:proofErr w:type="spellStart"/>
      <w:r w:rsidR="007A4C68" w:rsidRPr="00FF57A4">
        <w:rPr>
          <w:rFonts w:asciiTheme="majorHAnsi" w:hAnsiTheme="majorHAnsi" w:cstheme="majorHAnsi"/>
          <w:b/>
          <w:bCs/>
          <w:i/>
          <w:iCs/>
          <w:sz w:val="24"/>
          <w:szCs w:val="24"/>
          <w:lang w:val="en-US" w:eastAsia="hr-HR"/>
        </w:rPr>
        <w:t>uvijek</w:t>
      </w:r>
      <w:proofErr w:type="spellEnd"/>
      <w:r w:rsidR="007A4C68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</w:t>
      </w:r>
      <w:r w:rsidR="00BA3911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je </w:t>
      </w:r>
      <w:proofErr w:type="spellStart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potrebno</w:t>
      </w:r>
      <w:proofErr w:type="spellEnd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</w:t>
      </w:r>
      <w:proofErr w:type="spellStart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čuvati</w:t>
      </w:r>
      <w:proofErr w:type="spellEnd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</w:t>
      </w:r>
      <w:proofErr w:type="spellStart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od</w:t>
      </w:r>
      <w:proofErr w:type="spellEnd"/>
      <w:r w:rsidR="00DE7D55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</w:t>
      </w:r>
      <w:proofErr w:type="spellStart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trenutka</w:t>
      </w:r>
      <w:proofErr w:type="spellEnd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</w:t>
      </w:r>
      <w:proofErr w:type="spellStart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zaprimanja</w:t>
      </w:r>
      <w:proofErr w:type="spellEnd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robe</w:t>
      </w:r>
      <w:r w:rsidR="00BA3911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pa</w:t>
      </w:r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</w:t>
      </w:r>
      <w:proofErr w:type="spellStart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sve</w:t>
      </w:r>
      <w:proofErr w:type="spellEnd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do </w:t>
      </w:r>
      <w:proofErr w:type="spellStart"/>
      <w:r w:rsidR="005606AC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predaje</w:t>
      </w:r>
      <w:proofErr w:type="spellEnd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</w:t>
      </w:r>
      <w:proofErr w:type="spellStart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krajnjeg</w:t>
      </w:r>
      <w:proofErr w:type="spellEnd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</w:t>
      </w:r>
      <w:proofErr w:type="spellStart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proizvoda</w:t>
      </w:r>
      <w:proofErr w:type="spellEnd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</w:t>
      </w:r>
      <w:proofErr w:type="spellStart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kupc</w:t>
      </w:r>
      <w:r w:rsidR="005606AC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>u</w:t>
      </w:r>
      <w:proofErr w:type="spellEnd"/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, obzirom da je ista </w:t>
      </w:r>
      <w:r w:rsidR="005606AC" w:rsidRPr="00FF57A4">
        <w:rPr>
          <w:rFonts w:asciiTheme="majorHAnsi" w:hAnsiTheme="majorHAnsi" w:cstheme="majorHAnsi"/>
          <w:i/>
          <w:iCs/>
          <w:sz w:val="24"/>
          <w:szCs w:val="24"/>
          <w:lang w:eastAsia="hr-HR"/>
        </w:rPr>
        <w:t>neophodan</w:t>
      </w:r>
      <w:r w:rsidR="00E86E63" w:rsidRPr="00FF57A4">
        <w:rPr>
          <w:rFonts w:asciiTheme="majorHAnsi" w:hAnsiTheme="majorHAnsi" w:cstheme="majorHAnsi"/>
          <w:i/>
          <w:iCs/>
          <w:sz w:val="24"/>
          <w:szCs w:val="24"/>
          <w:lang w:val="en-US" w:eastAsia="hr-HR"/>
        </w:rPr>
        <w:t xml:space="preserve"> dio reklamacije.</w:t>
      </w:r>
    </w:p>
    <w:p w14:paraId="134E5136" w14:textId="77777777" w:rsidR="00D26717" w:rsidRPr="00FF4B13" w:rsidRDefault="00D26717" w:rsidP="00052545">
      <w:pPr>
        <w:spacing w:line="276" w:lineRule="auto"/>
        <w:jc w:val="both"/>
        <w:rPr>
          <w:rFonts w:asciiTheme="majorHAnsi" w:hAnsiTheme="majorHAnsi" w:cstheme="majorHAnsi"/>
          <w:i/>
          <w:iCs/>
          <w:sz w:val="28"/>
          <w:szCs w:val="28"/>
          <w:lang w:val="en-US" w:eastAsia="hr-HR"/>
        </w:rPr>
      </w:pPr>
    </w:p>
    <w:p w14:paraId="6716E373" w14:textId="24778B6D" w:rsidR="00543C8A" w:rsidRPr="00FF57A4" w:rsidRDefault="004D2D56" w:rsidP="00052545">
      <w:pPr>
        <w:spacing w:line="276" w:lineRule="auto"/>
        <w:jc w:val="both"/>
        <w:rPr>
          <w:rFonts w:cstheme="minorHAnsi"/>
          <w:b/>
          <w:bCs/>
          <w:color w:val="339966"/>
          <w:sz w:val="24"/>
          <w:szCs w:val="24"/>
          <w:lang w:val="en-US" w:eastAsia="hr-HR"/>
        </w:rPr>
      </w:pPr>
      <w:r w:rsidRPr="00FF57A4">
        <w:rPr>
          <w:rFonts w:cstheme="minorHAnsi"/>
          <w:b/>
          <w:bCs/>
          <w:color w:val="339966"/>
          <w:sz w:val="24"/>
          <w:szCs w:val="24"/>
          <w:lang w:eastAsia="hr-HR"/>
        </w:rPr>
        <w:t>Kod</w:t>
      </w:r>
      <w:r w:rsidRPr="00FF57A4">
        <w:rPr>
          <w:rFonts w:cstheme="minorHAnsi"/>
          <w:b/>
          <w:bCs/>
          <w:color w:val="339966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cstheme="minorHAnsi"/>
          <w:b/>
          <w:bCs/>
          <w:color w:val="339966"/>
          <w:sz w:val="24"/>
          <w:szCs w:val="24"/>
          <w:lang w:val="en-US" w:eastAsia="hr-HR"/>
        </w:rPr>
        <w:t>prijave</w:t>
      </w:r>
      <w:proofErr w:type="spellEnd"/>
      <w:r w:rsidRPr="00FF57A4">
        <w:rPr>
          <w:rFonts w:cstheme="minorHAnsi"/>
          <w:b/>
          <w:bCs/>
          <w:color w:val="339966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cstheme="minorHAnsi"/>
          <w:b/>
          <w:bCs/>
          <w:color w:val="339966"/>
          <w:sz w:val="24"/>
          <w:szCs w:val="24"/>
          <w:lang w:val="en-US" w:eastAsia="hr-HR"/>
        </w:rPr>
        <w:t>dodatnih</w:t>
      </w:r>
      <w:proofErr w:type="spellEnd"/>
      <w:r w:rsidRPr="00FF57A4">
        <w:rPr>
          <w:rFonts w:cstheme="minorHAnsi"/>
          <w:b/>
          <w:bCs/>
          <w:color w:val="339966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cstheme="minorHAnsi"/>
          <w:b/>
          <w:bCs/>
          <w:color w:val="339966"/>
          <w:sz w:val="24"/>
          <w:szCs w:val="24"/>
          <w:lang w:val="en-US" w:eastAsia="hr-HR"/>
        </w:rPr>
        <w:t>troškova</w:t>
      </w:r>
      <w:proofErr w:type="spellEnd"/>
      <w:r w:rsidRPr="00FF57A4">
        <w:rPr>
          <w:rFonts w:cstheme="minorHAnsi"/>
          <w:b/>
          <w:bCs/>
          <w:color w:val="339966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cstheme="minorHAnsi"/>
          <w:b/>
          <w:bCs/>
          <w:color w:val="339966"/>
          <w:sz w:val="24"/>
          <w:szCs w:val="24"/>
          <w:lang w:val="en-US" w:eastAsia="hr-HR"/>
        </w:rPr>
        <w:t>potrebno</w:t>
      </w:r>
      <w:proofErr w:type="spellEnd"/>
      <w:r w:rsidRPr="00FF57A4">
        <w:rPr>
          <w:rFonts w:cstheme="minorHAnsi"/>
          <w:b/>
          <w:bCs/>
          <w:color w:val="339966"/>
          <w:sz w:val="24"/>
          <w:szCs w:val="24"/>
          <w:lang w:val="en-US" w:eastAsia="hr-HR"/>
        </w:rPr>
        <w:t xml:space="preserve"> je</w:t>
      </w:r>
      <w:r w:rsidR="007A4C68" w:rsidRPr="00FF57A4">
        <w:rPr>
          <w:rFonts w:cstheme="minorHAnsi"/>
          <w:b/>
          <w:bCs/>
          <w:color w:val="339966"/>
          <w:sz w:val="24"/>
          <w:szCs w:val="24"/>
          <w:lang w:val="en-US" w:eastAsia="hr-HR"/>
        </w:rPr>
        <w:t>:</w:t>
      </w:r>
    </w:p>
    <w:p w14:paraId="72C84E58" w14:textId="62118CF7" w:rsidR="00D26717" w:rsidRPr="00FF57A4" w:rsidRDefault="002D1971" w:rsidP="0005254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Specificirati trošak</w:t>
      </w:r>
      <w:r w:rsidR="00665FC6"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koji</w:t>
      </w:r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se prijavljuje</w:t>
      </w:r>
    </w:p>
    <w:p w14:paraId="6BC5AB59" w14:textId="65DFF3FB" w:rsidR="002D1971" w:rsidRPr="00FF57A4" w:rsidRDefault="002D1971" w:rsidP="0005254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Jediničnu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mjeru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="00B26ACC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troška</w:t>
      </w:r>
      <w:proofErr w:type="spellEnd"/>
      <w:r w:rsidR="001F2A8F"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(</w:t>
      </w:r>
      <w:proofErr w:type="spellStart"/>
      <w:r w:rsidR="001F2A8F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kom</w:t>
      </w:r>
      <w:proofErr w:type="spellEnd"/>
      <w:r w:rsidR="001F2A8F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, sat</w:t>
      </w:r>
      <w:r w:rsidR="00C27276"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r w:rsidR="001753BF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i sl.</w:t>
      </w:r>
      <w:r w:rsidR="001F2A8F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)</w:t>
      </w:r>
    </w:p>
    <w:p w14:paraId="235F9FF5" w14:textId="1BF8EA75" w:rsidR="00B26ACC" w:rsidRPr="00FF57A4" w:rsidRDefault="00B26ACC" w:rsidP="0005254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Cijenu</w:t>
      </w:r>
      <w:proofErr w:type="spellEnd"/>
      <w:r w:rsidR="007A4C68"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po</w:t>
      </w:r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je</w:t>
      </w:r>
      <w:r w:rsidR="007A4C68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di</w:t>
      </w:r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ničn</w:t>
      </w:r>
      <w:r w:rsidR="007A4C68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oj</w:t>
      </w:r>
      <w:proofErr w:type="spellEnd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</w:t>
      </w:r>
      <w:proofErr w:type="spellStart"/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mjer</w:t>
      </w:r>
      <w:r w:rsidR="007A4C68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i</w:t>
      </w:r>
      <w:proofErr w:type="spellEnd"/>
      <w:r w:rsidR="007A4C68"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(</w:t>
      </w:r>
      <w:proofErr w:type="spellStart"/>
      <w:r w:rsidR="007A4C68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kn</w:t>
      </w:r>
      <w:proofErr w:type="spellEnd"/>
      <w:r w:rsidR="007A4C68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/</w:t>
      </w:r>
      <w:proofErr w:type="spellStart"/>
      <w:r w:rsidR="007A4C68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kom</w:t>
      </w:r>
      <w:proofErr w:type="spellEnd"/>
      <w:r w:rsidR="007A4C68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, sat</w:t>
      </w:r>
      <w:r w:rsidR="001753BF" w:rsidRPr="00FF57A4">
        <w:rPr>
          <w:rFonts w:asciiTheme="majorHAnsi" w:hAnsiTheme="majorHAnsi" w:cstheme="majorHAnsi"/>
          <w:sz w:val="24"/>
          <w:szCs w:val="24"/>
          <w:lang w:val="en-US" w:eastAsia="hr-HR"/>
        </w:rPr>
        <w:t xml:space="preserve"> i sl.</w:t>
      </w:r>
      <w:r w:rsidR="007A4C68" w:rsidRPr="00FF57A4">
        <w:rPr>
          <w:rFonts w:asciiTheme="majorHAnsi" w:hAnsiTheme="majorHAnsi" w:cstheme="majorHAnsi"/>
          <w:sz w:val="24"/>
          <w:szCs w:val="24"/>
          <w:lang w:val="en-US" w:eastAsia="hr-HR"/>
        </w:rPr>
        <w:t>)</w:t>
      </w:r>
    </w:p>
    <w:p w14:paraId="31790F0E" w14:textId="12A0C385" w:rsidR="00B26ACC" w:rsidRPr="00FF57A4" w:rsidRDefault="00B26ACC" w:rsidP="0005254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  <w:r w:rsidRPr="00FF57A4">
        <w:rPr>
          <w:rFonts w:asciiTheme="majorHAnsi" w:hAnsiTheme="majorHAnsi" w:cstheme="majorHAnsi"/>
          <w:sz w:val="24"/>
          <w:szCs w:val="24"/>
          <w:lang w:val="en-US" w:eastAsia="hr-HR"/>
        </w:rPr>
        <w:t>Ukupan iznos troška</w:t>
      </w:r>
    </w:p>
    <w:p w14:paraId="3C798947" w14:textId="77777777" w:rsidR="00B26ACC" w:rsidRPr="00FF57A4" w:rsidRDefault="00B26ACC" w:rsidP="00052545">
      <w:pPr>
        <w:pStyle w:val="ListParagraph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</w:p>
    <w:p w14:paraId="4FC008E8" w14:textId="6B2D6AA5" w:rsidR="004D2D56" w:rsidRPr="00FF57A4" w:rsidRDefault="00665FC6" w:rsidP="0005254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 w:eastAsia="hr-HR"/>
        </w:rPr>
      </w:pPr>
      <w:r w:rsidRPr="00FF57A4">
        <w:rPr>
          <w:rFonts w:asciiTheme="majorHAnsi" w:hAnsiTheme="majorHAnsi" w:cstheme="majorHAnsi"/>
          <w:i/>
          <w:sz w:val="24"/>
          <w:szCs w:val="24"/>
          <w:lang w:val="hr"/>
        </w:rPr>
        <w:t xml:space="preserve">Napomena – </w:t>
      </w:r>
      <w:r w:rsidR="007865AE" w:rsidRPr="00FF57A4">
        <w:rPr>
          <w:rFonts w:asciiTheme="majorHAnsi" w:hAnsiTheme="majorHAnsi" w:cstheme="majorHAnsi"/>
          <w:i/>
          <w:sz w:val="24"/>
          <w:szCs w:val="24"/>
          <w:lang w:val="hr"/>
        </w:rPr>
        <w:t>sve cijene potrebno je izraziti bez PDV-a.</w:t>
      </w:r>
    </w:p>
    <w:sectPr w:rsidR="004D2D56" w:rsidRPr="00FF57A4" w:rsidSect="00560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BB4"/>
      </v:shape>
    </w:pict>
  </w:numPicBullet>
  <w:abstractNum w:abstractNumId="0" w15:restartNumberingAfterBreak="0">
    <w:nsid w:val="147E510B"/>
    <w:multiLevelType w:val="hybridMultilevel"/>
    <w:tmpl w:val="E2D82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59EE"/>
    <w:multiLevelType w:val="hybridMultilevel"/>
    <w:tmpl w:val="364ED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3B17"/>
    <w:multiLevelType w:val="hybridMultilevel"/>
    <w:tmpl w:val="5FA837D8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41196F"/>
    <w:multiLevelType w:val="hybridMultilevel"/>
    <w:tmpl w:val="14D22FC8"/>
    <w:lvl w:ilvl="0" w:tplc="0FD8417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14F27"/>
    <w:multiLevelType w:val="hybridMultilevel"/>
    <w:tmpl w:val="7DACA612"/>
    <w:lvl w:ilvl="0" w:tplc="1F8C8E1E">
      <w:start w:val="3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65A84"/>
    <w:multiLevelType w:val="hybridMultilevel"/>
    <w:tmpl w:val="5928A4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4501284">
    <w:abstractNumId w:val="4"/>
  </w:num>
  <w:num w:numId="2" w16cid:durableId="141317827">
    <w:abstractNumId w:val="1"/>
  </w:num>
  <w:num w:numId="3" w16cid:durableId="1968774215">
    <w:abstractNumId w:val="3"/>
  </w:num>
  <w:num w:numId="4" w16cid:durableId="2081126449">
    <w:abstractNumId w:val="2"/>
  </w:num>
  <w:num w:numId="5" w16cid:durableId="547299455">
    <w:abstractNumId w:val="5"/>
  </w:num>
  <w:num w:numId="6" w16cid:durableId="46092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C7"/>
    <w:rsid w:val="00052545"/>
    <w:rsid w:val="000A1209"/>
    <w:rsid w:val="001753BF"/>
    <w:rsid w:val="001F2A8F"/>
    <w:rsid w:val="00212F21"/>
    <w:rsid w:val="002577CB"/>
    <w:rsid w:val="002A0EF6"/>
    <w:rsid w:val="002D1971"/>
    <w:rsid w:val="00315983"/>
    <w:rsid w:val="00393F72"/>
    <w:rsid w:val="004D2D56"/>
    <w:rsid w:val="004E0B27"/>
    <w:rsid w:val="00543C8A"/>
    <w:rsid w:val="00552073"/>
    <w:rsid w:val="005606AC"/>
    <w:rsid w:val="00565142"/>
    <w:rsid w:val="005B6BC8"/>
    <w:rsid w:val="005C338D"/>
    <w:rsid w:val="006315A2"/>
    <w:rsid w:val="00645255"/>
    <w:rsid w:val="00665FC6"/>
    <w:rsid w:val="00676002"/>
    <w:rsid w:val="007271ED"/>
    <w:rsid w:val="007865AE"/>
    <w:rsid w:val="007A4C68"/>
    <w:rsid w:val="008167C1"/>
    <w:rsid w:val="0084123F"/>
    <w:rsid w:val="00943E28"/>
    <w:rsid w:val="00981CBB"/>
    <w:rsid w:val="009A2E4A"/>
    <w:rsid w:val="00A97E0A"/>
    <w:rsid w:val="00B26ACC"/>
    <w:rsid w:val="00BA3911"/>
    <w:rsid w:val="00C27276"/>
    <w:rsid w:val="00C613B4"/>
    <w:rsid w:val="00D161FF"/>
    <w:rsid w:val="00D23028"/>
    <w:rsid w:val="00D26717"/>
    <w:rsid w:val="00D3296E"/>
    <w:rsid w:val="00DC7FCB"/>
    <w:rsid w:val="00DE7D55"/>
    <w:rsid w:val="00E86E63"/>
    <w:rsid w:val="00ED056A"/>
    <w:rsid w:val="00F46438"/>
    <w:rsid w:val="00FA0B1C"/>
    <w:rsid w:val="00FA3A52"/>
    <w:rsid w:val="00FB21F3"/>
    <w:rsid w:val="00FB2D7D"/>
    <w:rsid w:val="00FD08FF"/>
    <w:rsid w:val="00FE54C7"/>
    <w:rsid w:val="00FF4B13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338EC5"/>
  <w15:chartTrackingRefBased/>
  <w15:docId w15:val="{D8FB74AA-D7F2-46BB-A9F8-A37E8540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C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0B1C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560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6698-06B7-4F1E-AE88-54BA5DD6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Milak # IGEPA</dc:creator>
  <cp:keywords/>
  <dc:description/>
  <cp:lastModifiedBy>Mihaela Franjić # IGEPA</cp:lastModifiedBy>
  <cp:revision>2</cp:revision>
  <cp:lastPrinted>2022-04-29T13:18:00Z</cp:lastPrinted>
  <dcterms:created xsi:type="dcterms:W3CDTF">2022-05-02T08:53:00Z</dcterms:created>
  <dcterms:modified xsi:type="dcterms:W3CDTF">2022-05-02T08:53:00Z</dcterms:modified>
  <cp:category/>
</cp:coreProperties>
</file>